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[Add your address here]</w:t>
      </w:r>
    </w:p>
    <w:p w:rsidR="00000000" w:rsidDel="00000000" w:rsidP="00000000" w:rsidRDefault="00000000" w:rsidRPr="00000000" w14:paraId="00000002">
      <w:pPr>
        <w:rPr/>
      </w:pPr>
      <w:r w:rsidDel="00000000" w:rsidR="00000000" w:rsidRPr="00000000">
        <w:rPr>
          <w:rtl w:val="0"/>
        </w:rPr>
        <w:t xml:space="preserve">[Add date here]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Dear [MP Name],  </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Urgent request: Ceasefire in Gaza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I’m writing to express my ongoing concern about the devastating violence in Gaza which has resulted in unfathomable death and destruction. More than 28,000 Palestinians have been killed, while thousands remain missing under the rubble of destroyed buildings.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The protection of civilians is paramount and a requirement under international humanitarian law. The UK has a special responsibility - as a permanent member of the UN Security Council, former colonial power in the region, and the world’s second-largest arms exporter - including at least half a billion in export licences to Israel over the past decade.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 is thought that</w:t>
      </w:r>
      <w:hyperlink r:id="rId6">
        <w:r w:rsidDel="00000000" w:rsidR="00000000" w:rsidRPr="00000000">
          <w:rPr>
            <w:color w:val="1155cc"/>
            <w:u w:val="single"/>
            <w:rtl w:val="0"/>
          </w:rPr>
          <w:t xml:space="preserve"> around 15%</w:t>
        </w:r>
      </w:hyperlink>
      <w:r w:rsidDel="00000000" w:rsidR="00000000" w:rsidRPr="00000000">
        <w:rPr>
          <w:rtl w:val="0"/>
        </w:rPr>
        <w:t xml:space="preserve"> of the value of each of Israel’s F-35 combat aircraft is produced in the UK. The aircraft are being</w:t>
      </w:r>
      <w:hyperlink r:id="rId7">
        <w:r w:rsidDel="00000000" w:rsidR="00000000" w:rsidRPr="00000000">
          <w:rPr>
            <w:color w:val="1155cc"/>
            <w:u w:val="single"/>
            <w:rtl w:val="0"/>
          </w:rPr>
          <w:t xml:space="preserve"> heavily used</w:t>
        </w:r>
      </w:hyperlink>
      <w:r w:rsidDel="00000000" w:rsidR="00000000" w:rsidRPr="00000000">
        <w:rPr>
          <w:rtl w:val="0"/>
        </w:rPr>
        <w:t xml:space="preserve"> in Israel’s bombing campaign on Gaza.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As my MP, I am asking you to do whatever you can to show your support for the people of Gaza and to urge the UK Government to help end the violence by taking action to save lives and secure an immediate and permanent ceasefire.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urge you to: </w:t>
      </w:r>
    </w:p>
    <w:p w:rsidR="00000000" w:rsidDel="00000000" w:rsidP="00000000" w:rsidRDefault="00000000" w:rsidRPr="00000000" w14:paraId="00000011">
      <w:pPr>
        <w:numPr>
          <w:ilvl w:val="0"/>
          <w:numId w:val="1"/>
        </w:numPr>
        <w:ind w:left="720" w:hanging="360"/>
      </w:pPr>
      <w:hyperlink r:id="rId8">
        <w:r w:rsidDel="00000000" w:rsidR="00000000" w:rsidRPr="00000000">
          <w:rPr>
            <w:color w:val="1155cc"/>
            <w:u w:val="single"/>
            <w:rtl w:val="0"/>
          </w:rPr>
          <w:t xml:space="preserve">Support the motion for an immediate and permanent ceasefire</w:t>
        </w:r>
      </w:hyperlink>
      <w:r w:rsidDel="00000000" w:rsidR="00000000" w:rsidRPr="00000000">
        <w:rPr>
          <w:rtl w:val="0"/>
        </w:rPr>
        <w:t xml:space="preserve"> - to benefit everyone in Israel and Palestine, facilitate the provision of adequate humanitarian assistance and the release of hostages, and curtail the risk of regional conflict. </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Call for the suspension of all arms export licences to Israel and any other forms of military support with immediate effect.</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Call for the UK to ensure Israel fully implements the International Court of Justice orders.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I look forward to hearing from you soon.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Yours sincerely,  </w:t>
      </w:r>
    </w:p>
    <w:p w:rsidR="00000000" w:rsidDel="00000000" w:rsidP="00000000" w:rsidRDefault="00000000" w:rsidRPr="00000000" w14:paraId="00000018">
      <w:pPr>
        <w:rPr/>
      </w:pPr>
      <w:r w:rsidDel="00000000" w:rsidR="00000000" w:rsidRPr="00000000">
        <w:rPr>
          <w:rtl w:val="0"/>
        </w:rPr>
        <w:t xml:space="preserve">[Your name]</w:t>
        <w:br w:type="textWrapping"/>
        <w:t xml:space="preserve">[Your postcode here]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hd w:fill="ffffff" w:val="clea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Template Letter for Writing to Your MP - Gaza</w:t>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240" w:before="240" w:lineRule="auto"/>
    </w:pPr>
    <w:rPr>
      <w:b w:val="1"/>
      <w:sz w:val="24"/>
      <w:szCs w:val="24"/>
      <w:u w:val="single"/>
    </w:rPr>
  </w:style>
  <w:style w:type="paragraph" w:styleId="Heading3">
    <w:name w:val="heading 3"/>
    <w:basedOn w:val="Normal"/>
    <w:next w:val="Normal"/>
    <w:pPr>
      <w:keepNext w:val="1"/>
      <w:keepLines w:val="1"/>
      <w:pageBreakBefore w:val="0"/>
      <w:ind w:left="720" w:hanging="360"/>
    </w:pPr>
    <w:rPr>
      <w:sz w:val="20"/>
      <w:szCs w:val="20"/>
      <w:highlight w:val="white"/>
      <w:u w:val="single"/>
    </w:rPr>
  </w:style>
  <w:style w:type="paragraph" w:styleId="Heading4">
    <w:name w:val="heading 4"/>
    <w:basedOn w:val="Normal"/>
    <w:next w:val="Normal"/>
    <w:pPr>
      <w:keepNext w:val="1"/>
      <w:keepLines w:val="1"/>
      <w:pageBreakBefore w:val="0"/>
    </w:pPr>
    <w:rPr>
      <w:b w:val="1"/>
      <w:sz w:val="20"/>
      <w:szCs w:val="20"/>
      <w:highlight w:val="white"/>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eclassifieduk.org/uk-arms-israel-as-it-bombards-gaza/" TargetMode="External"/><Relationship Id="rId7" Type="http://schemas.openxmlformats.org/officeDocument/2006/relationships/hyperlink" Target="https://theaviationist.com/2023/10/12/iaf-aircraft-war-with-hamas/?utm_content=cmp-true" TargetMode="External"/><Relationship Id="rId8" Type="http://schemas.openxmlformats.org/officeDocument/2006/relationships/hyperlink" Target="https://whatson.parliament.uk/event/cal47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